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79B2" w:rsidRPr="002E79B2" w:rsidRDefault="002E79B2" w:rsidP="002E79B2">
      <w:pPr>
        <w:rPr>
          <w:rFonts w:asciiTheme="majorHAnsi" w:hAnsiTheme="majorHAnsi" w:cstheme="majorHAnsi"/>
          <w:color w:val="5B9BD5" w:themeColor="accent1"/>
          <w:sz w:val="32"/>
          <w:szCs w:val="32"/>
        </w:rPr>
      </w:pPr>
      <w:r w:rsidRPr="002E79B2">
        <w:rPr>
          <w:rFonts w:asciiTheme="majorHAnsi" w:hAnsiTheme="majorHAnsi" w:cstheme="majorHAnsi"/>
          <w:color w:val="5B9BD5" w:themeColor="accent1"/>
          <w:sz w:val="32"/>
          <w:szCs w:val="32"/>
        </w:rPr>
        <w:t>Infografika 2025 - Urząd Statystyczny w Łodzi</w:t>
      </w:r>
    </w:p>
    <w:p w:rsidR="002E79B2" w:rsidRPr="002E79B2" w:rsidRDefault="001F59F5" w:rsidP="002E79B2">
      <w:pPr>
        <w:rPr>
          <w:rFonts w:asciiTheme="majorHAnsi" w:hAnsiTheme="majorHAnsi" w:cstheme="majorHAnsi"/>
          <w:b/>
          <w:color w:val="5B9BD5" w:themeColor="accent1"/>
          <w:sz w:val="32"/>
          <w:szCs w:val="32"/>
        </w:rPr>
      </w:pPr>
      <w:r>
        <w:rPr>
          <w:rFonts w:asciiTheme="majorHAnsi" w:hAnsiTheme="majorHAnsi" w:cstheme="majorHAnsi"/>
          <w:b/>
          <w:color w:val="5B9BD5" w:themeColor="accent1"/>
          <w:sz w:val="32"/>
          <w:szCs w:val="32"/>
        </w:rPr>
        <w:t>Dzień Służby Cywilnej</w:t>
      </w:r>
    </w:p>
    <w:p w:rsidR="002E79B2" w:rsidRPr="002E79B2" w:rsidRDefault="001F59F5" w:rsidP="002E79B2">
      <w:pPr>
        <w:rPr>
          <w:rFonts w:asciiTheme="majorHAnsi" w:hAnsiTheme="majorHAnsi" w:cstheme="majorHAnsi"/>
          <w:b/>
          <w:color w:val="5B9BD5" w:themeColor="accent1"/>
          <w:sz w:val="32"/>
          <w:szCs w:val="32"/>
        </w:rPr>
      </w:pPr>
      <w:r>
        <w:rPr>
          <w:rFonts w:asciiTheme="majorHAnsi" w:hAnsiTheme="majorHAnsi" w:cstheme="majorHAnsi"/>
          <w:b/>
          <w:color w:val="5B9BD5" w:themeColor="accent1"/>
          <w:sz w:val="32"/>
          <w:szCs w:val="32"/>
        </w:rPr>
        <w:t>17 lutego</w:t>
      </w:r>
      <w:r w:rsidR="002E79B2" w:rsidRPr="002E79B2">
        <w:rPr>
          <w:rFonts w:asciiTheme="majorHAnsi" w:hAnsiTheme="majorHAnsi" w:cstheme="majorHAnsi"/>
          <w:b/>
          <w:color w:val="5B9BD5" w:themeColor="accent1"/>
          <w:sz w:val="32"/>
          <w:szCs w:val="32"/>
        </w:rPr>
        <w:t xml:space="preserve"> 2025</w:t>
      </w:r>
    </w:p>
    <w:p w:rsidR="002E79B2" w:rsidRDefault="002E79B2" w:rsidP="002E79B2">
      <w:pPr>
        <w:jc w:val="both"/>
        <w:rPr>
          <w:rFonts w:asciiTheme="majorHAnsi" w:hAnsiTheme="majorHAnsi" w:cstheme="majorHAnsi"/>
          <w:b/>
          <w:color w:val="5B9BD5" w:themeColor="accent1"/>
          <w:sz w:val="32"/>
          <w:szCs w:val="32"/>
        </w:rPr>
      </w:pPr>
      <w:r w:rsidRPr="002E79B2">
        <w:rPr>
          <w:rFonts w:asciiTheme="majorHAnsi" w:hAnsiTheme="majorHAnsi" w:cstheme="majorHAnsi"/>
          <w:b/>
          <w:color w:val="5B9BD5" w:themeColor="accent1"/>
          <w:sz w:val="32"/>
          <w:szCs w:val="32"/>
        </w:rPr>
        <w:t>Województwo łódzkie</w:t>
      </w:r>
    </w:p>
    <w:p w:rsidR="002E79B2" w:rsidRDefault="002E79B2" w:rsidP="002E79B2">
      <w:pPr>
        <w:jc w:val="both"/>
        <w:rPr>
          <w:rFonts w:asciiTheme="majorHAnsi" w:hAnsiTheme="majorHAnsi" w:cstheme="majorHAnsi"/>
          <w:b/>
          <w:color w:val="5B9BD5" w:themeColor="accent1"/>
          <w:sz w:val="32"/>
          <w:szCs w:val="32"/>
        </w:rPr>
      </w:pPr>
    </w:p>
    <w:p w:rsidR="002E79B2" w:rsidRPr="002E79B2" w:rsidRDefault="002E79B2" w:rsidP="002E79B2">
      <w:pPr>
        <w:jc w:val="both"/>
        <w:rPr>
          <w:rFonts w:asciiTheme="majorHAnsi" w:hAnsiTheme="majorHAnsi" w:cstheme="majorHAnsi"/>
          <w:b/>
          <w:color w:val="5B9BD5" w:themeColor="accent1"/>
          <w:sz w:val="32"/>
          <w:szCs w:val="32"/>
        </w:rPr>
      </w:pPr>
    </w:p>
    <w:p w:rsidR="001F59F5" w:rsidRPr="001F59F5" w:rsidRDefault="001F59F5" w:rsidP="001F59F5">
      <w:pPr>
        <w:spacing w:line="360" w:lineRule="auto"/>
        <w:jc w:val="both"/>
        <w:rPr>
          <w:sz w:val="28"/>
          <w:szCs w:val="28"/>
        </w:rPr>
      </w:pPr>
      <w:r w:rsidRPr="001F59F5">
        <w:rPr>
          <w:sz w:val="28"/>
          <w:szCs w:val="28"/>
        </w:rPr>
        <w:t xml:space="preserve">Służba cywilna została powołana, by realizować zadania państwa </w:t>
      </w:r>
      <w:r>
        <w:rPr>
          <w:sz w:val="28"/>
          <w:szCs w:val="28"/>
        </w:rPr>
        <w:br/>
      </w:r>
      <w:r w:rsidRPr="001F59F5">
        <w:rPr>
          <w:sz w:val="28"/>
          <w:szCs w:val="28"/>
        </w:rPr>
        <w:t>w sposób profesjonalny, rzetelny i neutralny politycznie.</w:t>
      </w:r>
    </w:p>
    <w:p w:rsidR="002E79B2" w:rsidRDefault="001F59F5" w:rsidP="002E79B2">
      <w:pPr>
        <w:spacing w:line="360" w:lineRule="auto"/>
        <w:jc w:val="both"/>
        <w:rPr>
          <w:sz w:val="28"/>
          <w:szCs w:val="28"/>
        </w:rPr>
      </w:pPr>
      <w:r w:rsidRPr="001F59F5">
        <w:rPr>
          <w:sz w:val="28"/>
          <w:szCs w:val="28"/>
        </w:rPr>
        <w:t>Dzień Służby Cywilnej obchodzony jest 17 lutego, w rocznicę</w:t>
      </w:r>
      <w:r w:rsidRPr="001F59F5">
        <w:rPr>
          <w:sz w:val="28"/>
          <w:szCs w:val="28"/>
        </w:rPr>
        <w:tab/>
        <w:t xml:space="preserve"> uchwalenia pierwszej ustawy o służbie cywilnej.</w:t>
      </w:r>
      <w:r>
        <w:rPr>
          <w:sz w:val="28"/>
          <w:szCs w:val="28"/>
        </w:rPr>
        <w:t xml:space="preserve"> </w:t>
      </w:r>
    </w:p>
    <w:p w:rsidR="001F59F5" w:rsidRDefault="001F59F5" w:rsidP="002E79B2">
      <w:pPr>
        <w:spacing w:line="360" w:lineRule="auto"/>
        <w:jc w:val="both"/>
        <w:rPr>
          <w:sz w:val="28"/>
          <w:szCs w:val="28"/>
        </w:rPr>
      </w:pPr>
    </w:p>
    <w:p w:rsidR="001F59F5" w:rsidRDefault="001F59F5" w:rsidP="002E79B2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Historia</w:t>
      </w:r>
    </w:p>
    <w:p w:rsidR="00A96D94" w:rsidRPr="00A96D94" w:rsidRDefault="00A96D94" w:rsidP="00A96D94">
      <w:pPr>
        <w:pStyle w:val="Akapitzlist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A96D94">
        <w:rPr>
          <w:sz w:val="28"/>
          <w:szCs w:val="28"/>
        </w:rPr>
        <w:t xml:space="preserve">Ustawa o służbie cywilnej z dnia 17 tego 1922 r. </w:t>
      </w:r>
      <w:bookmarkStart w:id="0" w:name="_GoBack"/>
      <w:bookmarkEnd w:id="0"/>
      <w:r w:rsidRPr="00A96D94">
        <w:rPr>
          <w:sz w:val="28"/>
          <w:szCs w:val="28"/>
        </w:rPr>
        <w:t>Określono w niej najważniejsze grupy zawodowe tworzące służbę cywilną oraz uprawienia i obowiązki urzędników.</w:t>
      </w:r>
    </w:p>
    <w:p w:rsidR="001F59F5" w:rsidRPr="00A96D94" w:rsidRDefault="001F59F5" w:rsidP="00A96D94">
      <w:pPr>
        <w:pStyle w:val="Akapitzlist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1F59F5">
        <w:rPr>
          <w:sz w:val="28"/>
          <w:szCs w:val="28"/>
        </w:rPr>
        <w:t xml:space="preserve">1974 — 1995 r. </w:t>
      </w:r>
      <w:r w:rsidR="00A96D94" w:rsidRPr="00A96D94">
        <w:rPr>
          <w:sz w:val="28"/>
          <w:szCs w:val="28"/>
        </w:rPr>
        <w:t>Brak ustawy o służbie cywilnej.</w:t>
      </w:r>
      <w:r w:rsidR="00A96D94">
        <w:rPr>
          <w:sz w:val="28"/>
          <w:szCs w:val="28"/>
        </w:rPr>
        <w:t xml:space="preserve"> </w:t>
      </w:r>
      <w:r w:rsidR="00A96D94" w:rsidRPr="00A96D94">
        <w:rPr>
          <w:sz w:val="28"/>
          <w:szCs w:val="28"/>
        </w:rPr>
        <w:t>Od 1982 r. funkcjonowała ustawa o pracownikach urzędów państwowych.</w:t>
      </w:r>
    </w:p>
    <w:p w:rsidR="00A96D94" w:rsidRPr="00A96D94" w:rsidRDefault="00A96D94" w:rsidP="00A96D94">
      <w:pPr>
        <w:pStyle w:val="Akapitzlist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A96D94">
        <w:rPr>
          <w:sz w:val="28"/>
          <w:szCs w:val="28"/>
        </w:rPr>
        <w:t>Ustawa o służbie cywilnej z dnia 5 lipca 1996 r. Pierwsza w powojennej Polsce ustawa o służbie cywilnej.</w:t>
      </w:r>
    </w:p>
    <w:p w:rsidR="00A96D94" w:rsidRDefault="00A96D94" w:rsidP="00A96D94">
      <w:pPr>
        <w:pStyle w:val="Akapitzlist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A96D94">
        <w:rPr>
          <w:sz w:val="28"/>
          <w:szCs w:val="28"/>
        </w:rPr>
        <w:t>Ustawa o służbie cywilnej z dnia 18 grudnia 1998 r.</w:t>
      </w:r>
    </w:p>
    <w:p w:rsidR="00A96D94" w:rsidRDefault="00A96D94" w:rsidP="00A96D94">
      <w:pPr>
        <w:pStyle w:val="Akapitzlist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A96D94">
        <w:rPr>
          <w:sz w:val="28"/>
          <w:szCs w:val="28"/>
        </w:rPr>
        <w:t>Ustawa o służbie cywilnej z dnia 26 sierpnia 2006 r.</w:t>
      </w:r>
    </w:p>
    <w:p w:rsidR="001F59F5" w:rsidRPr="00A96D94" w:rsidRDefault="00A96D94" w:rsidP="00A96D94">
      <w:pPr>
        <w:pStyle w:val="Akapitzlist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A96D94">
        <w:rPr>
          <w:sz w:val="28"/>
          <w:szCs w:val="28"/>
        </w:rPr>
        <w:t>Ustawa o służbie cywilnej z dnia 21 listopada 2008 r.</w:t>
      </w:r>
      <w:r w:rsidRPr="00A96D94">
        <w:rPr>
          <w:sz w:val="28"/>
          <w:szCs w:val="28"/>
        </w:rPr>
        <w:t xml:space="preserve"> </w:t>
      </w:r>
      <w:r w:rsidRPr="00A96D94">
        <w:rPr>
          <w:sz w:val="28"/>
          <w:szCs w:val="28"/>
        </w:rPr>
        <w:t>Ustawa obowiązuje do dnia dzisiejszego.</w:t>
      </w:r>
    </w:p>
    <w:sectPr w:rsidR="001F59F5" w:rsidRPr="00A96D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B7DDC"/>
    <w:multiLevelType w:val="hybridMultilevel"/>
    <w:tmpl w:val="8B0856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3B05D9"/>
    <w:multiLevelType w:val="hybridMultilevel"/>
    <w:tmpl w:val="F1A4CE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11D4"/>
    <w:rsid w:val="001F59F5"/>
    <w:rsid w:val="002E79B2"/>
    <w:rsid w:val="005D3CB3"/>
    <w:rsid w:val="006A11D4"/>
    <w:rsid w:val="008F4FB2"/>
    <w:rsid w:val="00A9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EF3DA"/>
  <w15:chartTrackingRefBased/>
  <w15:docId w15:val="{A91F9E48-4B97-4F0F-8F64-B1EAB98A6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ira Sans" w:eastAsiaTheme="minorHAnsi" w:hAnsi="Fira Sans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E79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132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Kusztelak Mateusz</dc:creator>
  <cp:keywords/>
  <dc:description/>
  <cp:lastModifiedBy>Kusztelak Mateusz</cp:lastModifiedBy>
  <cp:revision>5</cp:revision>
  <dcterms:created xsi:type="dcterms:W3CDTF">2025-01-02T09:01:00Z</dcterms:created>
  <dcterms:modified xsi:type="dcterms:W3CDTF">2025-02-14T07:53:00Z</dcterms:modified>
</cp:coreProperties>
</file>