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77" w:rsidRPr="005A20AE" w:rsidRDefault="00604BE9" w:rsidP="00604BE9">
      <w:pPr>
        <w:pStyle w:val="Nagwek1"/>
        <w:rPr>
          <w:rFonts w:ascii="Fira Sans" w:hAnsi="Fira Sans"/>
          <w:b/>
        </w:rPr>
      </w:pPr>
      <w:r w:rsidRPr="005A20AE">
        <w:rPr>
          <w:rFonts w:ascii="Fira Sans" w:hAnsi="Fira Sans"/>
          <w:b/>
        </w:rPr>
        <w:t xml:space="preserve">9 marca - Dzień Statystyki </w:t>
      </w:r>
      <w:r w:rsidRPr="005A20AE">
        <w:rPr>
          <w:rFonts w:ascii="Fira Sans" w:hAnsi="Fira Sans"/>
          <w:b/>
        </w:rPr>
        <w:t>Polskiej</w:t>
      </w:r>
    </w:p>
    <w:p w:rsidR="00604BE9" w:rsidRPr="005A20AE" w:rsidRDefault="00604BE9" w:rsidP="00604BE9">
      <w:pPr>
        <w:rPr>
          <w:sz w:val="24"/>
        </w:rPr>
      </w:pPr>
      <w:r w:rsidRPr="005A20AE">
        <w:rPr>
          <w:sz w:val="24"/>
        </w:rPr>
        <w:t>województwo łódzkie</w:t>
      </w:r>
    </w:p>
    <w:p w:rsidR="00604BE9" w:rsidRPr="005A20AE" w:rsidRDefault="00604BE9" w:rsidP="00604BE9">
      <w:pPr>
        <w:pStyle w:val="Nagwek1"/>
        <w:rPr>
          <w:rFonts w:ascii="Fira Sans" w:hAnsi="Fira Sans"/>
          <w:b/>
        </w:rPr>
      </w:pPr>
      <w:r w:rsidRPr="005A20AE">
        <w:rPr>
          <w:rFonts w:ascii="Fira Sans" w:hAnsi="Fira Sans"/>
          <w:b/>
        </w:rPr>
        <w:t>Urząd Statystyczny w Łodzi w 2022 r.</w:t>
      </w:r>
      <w:bookmarkStart w:id="0" w:name="_GoBack"/>
      <w:bookmarkEnd w:id="0"/>
    </w:p>
    <w:p w:rsidR="00604BE9" w:rsidRPr="005A20AE" w:rsidRDefault="00604BE9" w:rsidP="00604BE9"/>
    <w:p w:rsidR="00604BE9" w:rsidRPr="005A20AE" w:rsidRDefault="00604BE9" w:rsidP="00604BE9">
      <w:pPr>
        <w:pStyle w:val="Nagwek2"/>
        <w:rPr>
          <w:rFonts w:ascii="Fira Sans" w:hAnsi="Fira Sans"/>
          <w:sz w:val="24"/>
          <w:szCs w:val="24"/>
        </w:rPr>
      </w:pPr>
      <w:r w:rsidRPr="005A20AE">
        <w:rPr>
          <w:rFonts w:ascii="Fira Sans" w:hAnsi="Fira Sans"/>
          <w:sz w:val="24"/>
          <w:szCs w:val="24"/>
        </w:rPr>
        <w:t>Udostępnianie informacji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sz w:val="24"/>
          <w:szCs w:val="24"/>
        </w:rPr>
        <w:t xml:space="preserve">Ponad </w:t>
      </w:r>
      <w:r w:rsidRPr="005A20AE">
        <w:rPr>
          <w:b/>
          <w:sz w:val="24"/>
          <w:szCs w:val="24"/>
        </w:rPr>
        <w:t xml:space="preserve">9 tys. </w:t>
      </w:r>
      <w:r w:rsidRPr="005A20AE">
        <w:rPr>
          <w:sz w:val="24"/>
          <w:szCs w:val="24"/>
        </w:rPr>
        <w:t xml:space="preserve">Klientów telefonicznych </w:t>
      </w:r>
      <w:r w:rsidRPr="005A20AE">
        <w:rPr>
          <w:sz w:val="24"/>
          <w:szCs w:val="24"/>
        </w:rPr>
        <w:t>(</w:t>
      </w:r>
      <w:r w:rsidRPr="005A20AE">
        <w:rPr>
          <w:sz w:val="24"/>
          <w:szCs w:val="24"/>
        </w:rPr>
        <w:t xml:space="preserve">w tym Infolinii Statystycznej) </w:t>
      </w:r>
      <w:r w:rsidRPr="005A20AE">
        <w:rPr>
          <w:sz w:val="24"/>
          <w:szCs w:val="24"/>
        </w:rPr>
        <w:t xml:space="preserve">obsłużonych przez </w:t>
      </w:r>
      <w:proofErr w:type="spellStart"/>
      <w:r w:rsidRPr="005A20AE">
        <w:rPr>
          <w:sz w:val="24"/>
          <w:szCs w:val="24"/>
        </w:rPr>
        <w:t>Informatorium</w:t>
      </w:r>
      <w:proofErr w:type="spellEnd"/>
      <w:r w:rsidRPr="005A20AE">
        <w:rPr>
          <w:sz w:val="24"/>
          <w:szCs w:val="24"/>
        </w:rPr>
        <w:t>.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sz w:val="24"/>
          <w:szCs w:val="24"/>
        </w:rPr>
        <w:t xml:space="preserve">Ponad </w:t>
      </w:r>
      <w:r w:rsidRPr="005A20AE">
        <w:rPr>
          <w:b/>
          <w:sz w:val="24"/>
          <w:szCs w:val="24"/>
        </w:rPr>
        <w:t>150</w:t>
      </w:r>
      <w:r w:rsidRPr="005A20AE">
        <w:rPr>
          <w:sz w:val="24"/>
          <w:szCs w:val="24"/>
        </w:rPr>
        <w:t xml:space="preserve"> artykułów cytujących </w:t>
      </w:r>
      <w:r w:rsidRPr="005A20AE">
        <w:rPr>
          <w:sz w:val="24"/>
          <w:szCs w:val="24"/>
        </w:rPr>
        <w:t>dane statystyczne w prasie lokalnej</w:t>
      </w:r>
      <w:r w:rsidRPr="005A20AE">
        <w:rPr>
          <w:sz w:val="24"/>
          <w:szCs w:val="24"/>
        </w:rPr>
        <w:t>.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sz w:val="24"/>
          <w:szCs w:val="24"/>
        </w:rPr>
        <w:t xml:space="preserve">Złożono ponad </w:t>
      </w:r>
      <w:r w:rsidRPr="005A20AE">
        <w:rPr>
          <w:b/>
          <w:sz w:val="24"/>
          <w:szCs w:val="24"/>
        </w:rPr>
        <w:t>12 tys.</w:t>
      </w:r>
      <w:r w:rsidRPr="005A20AE">
        <w:rPr>
          <w:sz w:val="24"/>
          <w:szCs w:val="24"/>
        </w:rPr>
        <w:t xml:space="preserve"> wniosków </w:t>
      </w:r>
      <w:r w:rsidRPr="005A20AE">
        <w:rPr>
          <w:sz w:val="24"/>
          <w:szCs w:val="24"/>
        </w:rPr>
        <w:t>o dokonanie klasy</w:t>
      </w:r>
      <w:r w:rsidRPr="005A20AE">
        <w:rPr>
          <w:sz w:val="24"/>
          <w:szCs w:val="24"/>
        </w:rPr>
        <w:t xml:space="preserve">fikacji m.in. wyrobów i usług, </w:t>
      </w:r>
      <w:r w:rsidRPr="005A20AE">
        <w:rPr>
          <w:sz w:val="24"/>
          <w:szCs w:val="24"/>
        </w:rPr>
        <w:t>środków trwałych lub obiektów budowlanych</w:t>
      </w:r>
      <w:r w:rsidRPr="005A20AE">
        <w:rPr>
          <w:sz w:val="24"/>
          <w:szCs w:val="24"/>
        </w:rPr>
        <w:t>.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sz w:val="24"/>
          <w:szCs w:val="24"/>
        </w:rPr>
        <w:t xml:space="preserve">Prawie </w:t>
      </w:r>
      <w:r w:rsidRPr="005A20AE">
        <w:rPr>
          <w:b/>
          <w:sz w:val="24"/>
          <w:szCs w:val="24"/>
        </w:rPr>
        <w:t>65%</w:t>
      </w:r>
      <w:r w:rsidRPr="005A20AE">
        <w:rPr>
          <w:sz w:val="24"/>
          <w:szCs w:val="24"/>
        </w:rPr>
        <w:t xml:space="preserve"> wydanych informacji dotyczyło </w:t>
      </w:r>
      <w:r w:rsidRPr="005A20AE">
        <w:rPr>
          <w:sz w:val="24"/>
          <w:szCs w:val="24"/>
        </w:rPr>
        <w:t>Polskiej Klasyfikacji Wyrobów i Usług (PKWiU)</w:t>
      </w:r>
      <w:r w:rsidRPr="005A20AE">
        <w:rPr>
          <w:sz w:val="24"/>
          <w:szCs w:val="24"/>
        </w:rPr>
        <w:t>.</w:t>
      </w:r>
    </w:p>
    <w:p w:rsidR="00604BE9" w:rsidRPr="005A20AE" w:rsidRDefault="00604BE9" w:rsidP="00604BE9">
      <w:pPr>
        <w:pStyle w:val="Nagwek2"/>
        <w:rPr>
          <w:rFonts w:ascii="Fira Sans" w:hAnsi="Fira Sans"/>
          <w:sz w:val="24"/>
          <w:szCs w:val="24"/>
        </w:rPr>
      </w:pPr>
      <w:r w:rsidRPr="005A20AE">
        <w:rPr>
          <w:rFonts w:ascii="Fira Sans" w:hAnsi="Fira Sans"/>
          <w:sz w:val="24"/>
          <w:szCs w:val="24"/>
        </w:rPr>
        <w:t>REGON i TERYT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sz w:val="24"/>
          <w:szCs w:val="24"/>
        </w:rPr>
        <w:t xml:space="preserve">Ponad </w:t>
      </w:r>
      <w:r w:rsidRPr="005A20AE">
        <w:rPr>
          <w:b/>
          <w:sz w:val="24"/>
          <w:szCs w:val="24"/>
        </w:rPr>
        <w:t xml:space="preserve">21 tys. </w:t>
      </w:r>
      <w:r w:rsidRPr="005A20AE">
        <w:rPr>
          <w:sz w:val="24"/>
          <w:szCs w:val="24"/>
        </w:rPr>
        <w:t xml:space="preserve">nowych podmiotów zarejestrowanych </w:t>
      </w:r>
      <w:r w:rsidRPr="005A20AE">
        <w:rPr>
          <w:sz w:val="24"/>
          <w:szCs w:val="24"/>
        </w:rPr>
        <w:t>w rejestrze REGON</w:t>
      </w:r>
      <w:r w:rsidRPr="005A20AE">
        <w:rPr>
          <w:sz w:val="24"/>
          <w:szCs w:val="24"/>
        </w:rPr>
        <w:t>.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sz w:val="24"/>
          <w:szCs w:val="24"/>
        </w:rPr>
        <w:t xml:space="preserve">Rejestr TERYT zasilono </w:t>
      </w:r>
      <w:r w:rsidRPr="005A20AE">
        <w:rPr>
          <w:b/>
          <w:sz w:val="24"/>
          <w:szCs w:val="24"/>
        </w:rPr>
        <w:t>228</w:t>
      </w:r>
      <w:r w:rsidRPr="005A20AE">
        <w:rPr>
          <w:sz w:val="24"/>
          <w:szCs w:val="24"/>
        </w:rPr>
        <w:t xml:space="preserve"> informacjami o nadaniu, </w:t>
      </w:r>
      <w:r w:rsidRPr="005A20AE">
        <w:rPr>
          <w:sz w:val="24"/>
          <w:szCs w:val="24"/>
        </w:rPr>
        <w:t>zmia</w:t>
      </w:r>
      <w:r w:rsidRPr="005A20AE">
        <w:rPr>
          <w:sz w:val="24"/>
          <w:szCs w:val="24"/>
        </w:rPr>
        <w:t xml:space="preserve">nie bądź zniesieniu nazw ulic, </w:t>
      </w:r>
      <w:r w:rsidRPr="005A20AE">
        <w:rPr>
          <w:sz w:val="24"/>
          <w:szCs w:val="24"/>
        </w:rPr>
        <w:t>placów, skwerów</w:t>
      </w:r>
      <w:r w:rsidRPr="005A20AE">
        <w:rPr>
          <w:sz w:val="24"/>
          <w:szCs w:val="24"/>
        </w:rPr>
        <w:t>.</w:t>
      </w:r>
    </w:p>
    <w:p w:rsidR="00604BE9" w:rsidRPr="005A20AE" w:rsidRDefault="00604BE9" w:rsidP="00604BE9">
      <w:pPr>
        <w:pStyle w:val="Nagwek2"/>
        <w:rPr>
          <w:rFonts w:ascii="Fira Sans" w:hAnsi="Fira Sans"/>
          <w:sz w:val="24"/>
          <w:szCs w:val="24"/>
        </w:rPr>
      </w:pPr>
      <w:r w:rsidRPr="005A20AE">
        <w:rPr>
          <w:rFonts w:ascii="Fira Sans" w:hAnsi="Fira Sans"/>
          <w:sz w:val="24"/>
          <w:szCs w:val="24"/>
        </w:rPr>
        <w:t>Edukacja statystyczna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b/>
          <w:sz w:val="24"/>
          <w:szCs w:val="24"/>
        </w:rPr>
        <w:t>2929</w:t>
      </w:r>
      <w:r w:rsidRPr="005A20AE">
        <w:rPr>
          <w:sz w:val="24"/>
          <w:szCs w:val="24"/>
        </w:rPr>
        <w:t xml:space="preserve"> uczniów szkół podstawowych </w:t>
      </w:r>
      <w:r w:rsidRPr="005A20AE">
        <w:rPr>
          <w:sz w:val="24"/>
          <w:szCs w:val="24"/>
        </w:rPr>
        <w:t>oraz</w:t>
      </w:r>
      <w:r w:rsidRPr="005A20AE">
        <w:rPr>
          <w:sz w:val="24"/>
          <w:szCs w:val="24"/>
        </w:rPr>
        <w:t xml:space="preserve"> </w:t>
      </w:r>
      <w:r w:rsidRPr="005A20AE">
        <w:rPr>
          <w:b/>
          <w:sz w:val="24"/>
          <w:szCs w:val="24"/>
        </w:rPr>
        <w:t>1</w:t>
      </w:r>
      <w:r w:rsidRPr="005A20AE">
        <w:rPr>
          <w:b/>
          <w:sz w:val="24"/>
          <w:szCs w:val="24"/>
        </w:rPr>
        <w:t>025</w:t>
      </w:r>
      <w:r w:rsidRPr="005A20AE">
        <w:rPr>
          <w:sz w:val="24"/>
          <w:szCs w:val="24"/>
        </w:rPr>
        <w:t xml:space="preserve"> uczniów sz</w:t>
      </w:r>
      <w:r w:rsidRPr="005A20AE">
        <w:rPr>
          <w:sz w:val="24"/>
          <w:szCs w:val="24"/>
        </w:rPr>
        <w:t xml:space="preserve">kół ponadpodstawowych </w:t>
      </w:r>
      <w:r w:rsidRPr="005A20AE">
        <w:rPr>
          <w:sz w:val="24"/>
          <w:szCs w:val="24"/>
        </w:rPr>
        <w:t>wzięło udział w zajęciach edukacyjnych</w:t>
      </w:r>
      <w:r w:rsidRPr="005A20AE">
        <w:rPr>
          <w:sz w:val="24"/>
          <w:szCs w:val="24"/>
        </w:rPr>
        <w:t>.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b/>
          <w:sz w:val="24"/>
          <w:szCs w:val="24"/>
        </w:rPr>
        <w:t>522</w:t>
      </w:r>
      <w:r w:rsidRPr="005A20AE">
        <w:rPr>
          <w:sz w:val="24"/>
          <w:szCs w:val="24"/>
        </w:rPr>
        <w:t xml:space="preserve"> studentów wzięło udział </w:t>
      </w:r>
      <w:r w:rsidRPr="005A20AE">
        <w:rPr>
          <w:sz w:val="24"/>
          <w:szCs w:val="24"/>
        </w:rPr>
        <w:t>w wykładach i warsztatach edukacyjnych</w:t>
      </w:r>
      <w:r w:rsidRPr="005A20AE">
        <w:rPr>
          <w:sz w:val="24"/>
          <w:szCs w:val="24"/>
        </w:rPr>
        <w:t>.</w:t>
      </w:r>
    </w:p>
    <w:p w:rsidR="00604BE9" w:rsidRPr="005A20AE" w:rsidRDefault="00604BE9" w:rsidP="00604BE9">
      <w:pPr>
        <w:pStyle w:val="Nagwek2"/>
        <w:rPr>
          <w:rFonts w:ascii="Fira Sans" w:hAnsi="Fira Sans"/>
          <w:sz w:val="24"/>
          <w:szCs w:val="24"/>
        </w:rPr>
      </w:pPr>
      <w:r w:rsidRPr="005A20AE">
        <w:rPr>
          <w:rFonts w:ascii="Fira Sans" w:hAnsi="Fira Sans"/>
          <w:sz w:val="24"/>
          <w:szCs w:val="24"/>
        </w:rPr>
        <w:t>Badania statystyczne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sz w:val="24"/>
          <w:szCs w:val="24"/>
        </w:rPr>
        <w:t xml:space="preserve">Co </w:t>
      </w:r>
      <w:r w:rsidRPr="005A20AE">
        <w:rPr>
          <w:sz w:val="24"/>
          <w:szCs w:val="24"/>
        </w:rPr>
        <w:t xml:space="preserve">miesiąc w </w:t>
      </w:r>
      <w:r w:rsidRPr="005A20AE">
        <w:rPr>
          <w:b/>
          <w:sz w:val="24"/>
          <w:szCs w:val="24"/>
        </w:rPr>
        <w:t>168</w:t>
      </w:r>
      <w:r w:rsidRPr="005A20AE">
        <w:rPr>
          <w:sz w:val="24"/>
          <w:szCs w:val="24"/>
        </w:rPr>
        <w:t xml:space="preserve"> losowo wybranych gospodarstwach domowych przeprowadzone zostało </w:t>
      </w:r>
      <w:r w:rsidRPr="005A20AE">
        <w:rPr>
          <w:sz w:val="24"/>
          <w:szCs w:val="24"/>
        </w:rPr>
        <w:t>Badanie Budżetów Gospodarstw Domowych</w:t>
      </w:r>
      <w:r w:rsidRPr="005A20AE">
        <w:rPr>
          <w:sz w:val="24"/>
          <w:szCs w:val="24"/>
        </w:rPr>
        <w:t>.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sz w:val="24"/>
          <w:szCs w:val="24"/>
        </w:rPr>
        <w:t xml:space="preserve">Na </w:t>
      </w:r>
      <w:r w:rsidRPr="005A20AE">
        <w:rPr>
          <w:b/>
          <w:sz w:val="24"/>
          <w:szCs w:val="24"/>
        </w:rPr>
        <w:t>36</w:t>
      </w:r>
      <w:r w:rsidRPr="005A20AE">
        <w:rPr>
          <w:sz w:val="24"/>
          <w:szCs w:val="24"/>
        </w:rPr>
        <w:t xml:space="preserve"> lokalnych targowiskach rolnych przeprowadzono Badanie cen targowiskowych </w:t>
      </w:r>
      <w:r w:rsidRPr="005A20AE">
        <w:rPr>
          <w:sz w:val="24"/>
          <w:szCs w:val="24"/>
        </w:rPr>
        <w:t>ważniejszych produktów rolnych</w:t>
      </w:r>
      <w:r w:rsidRPr="005A20AE">
        <w:rPr>
          <w:sz w:val="24"/>
          <w:szCs w:val="24"/>
        </w:rPr>
        <w:t>.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b/>
          <w:sz w:val="24"/>
          <w:szCs w:val="24"/>
        </w:rPr>
        <w:t>88,3%</w:t>
      </w:r>
      <w:r w:rsidRPr="005A20AE">
        <w:rPr>
          <w:sz w:val="24"/>
          <w:szCs w:val="24"/>
        </w:rPr>
        <w:t xml:space="preserve"> podmiotów, które złożyły sprawozdanie SP-3, skorzystało </w:t>
      </w:r>
      <w:r w:rsidRPr="005A20AE">
        <w:rPr>
          <w:sz w:val="24"/>
          <w:szCs w:val="24"/>
        </w:rPr>
        <w:t>z drogi elektronicznej</w:t>
      </w:r>
      <w:r w:rsidRPr="005A20AE">
        <w:rPr>
          <w:sz w:val="24"/>
          <w:szCs w:val="24"/>
        </w:rPr>
        <w:t>.</w:t>
      </w:r>
    </w:p>
    <w:p w:rsidR="00604BE9" w:rsidRPr="005A20AE" w:rsidRDefault="00604BE9" w:rsidP="00604BE9">
      <w:pPr>
        <w:rPr>
          <w:sz w:val="24"/>
          <w:szCs w:val="24"/>
        </w:rPr>
      </w:pPr>
      <w:r w:rsidRPr="005A20AE">
        <w:rPr>
          <w:sz w:val="24"/>
          <w:szCs w:val="24"/>
        </w:rPr>
        <w:t>Co m</w:t>
      </w:r>
      <w:r w:rsidRPr="005A20AE">
        <w:rPr>
          <w:sz w:val="24"/>
          <w:szCs w:val="24"/>
        </w:rPr>
        <w:t xml:space="preserve">iesiąc ankieterzy notowali ceny </w:t>
      </w:r>
      <w:r w:rsidRPr="005A20AE">
        <w:rPr>
          <w:sz w:val="24"/>
          <w:szCs w:val="24"/>
        </w:rPr>
        <w:t xml:space="preserve">około </w:t>
      </w:r>
      <w:r w:rsidRPr="005A20AE">
        <w:rPr>
          <w:b/>
          <w:sz w:val="24"/>
          <w:szCs w:val="24"/>
        </w:rPr>
        <w:t>1,4 tys.</w:t>
      </w:r>
      <w:r w:rsidRPr="005A20AE">
        <w:rPr>
          <w:sz w:val="24"/>
          <w:szCs w:val="24"/>
        </w:rPr>
        <w:t xml:space="preserve"> towarów i usług</w:t>
      </w:r>
      <w:r w:rsidR="005A20AE" w:rsidRPr="005A20AE">
        <w:rPr>
          <w:sz w:val="24"/>
          <w:szCs w:val="24"/>
        </w:rPr>
        <w:t>.</w:t>
      </w:r>
    </w:p>
    <w:sectPr w:rsidR="00604BE9" w:rsidRPr="005A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E9"/>
    <w:rsid w:val="005A20AE"/>
    <w:rsid w:val="00604BE9"/>
    <w:rsid w:val="00B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8C69-3FF0-46CF-9FB9-C538303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4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04B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Małgorzata</dc:creator>
  <cp:keywords/>
  <dc:description/>
  <cp:lastModifiedBy>Dąbrowska Małgorzata</cp:lastModifiedBy>
  <cp:revision>1</cp:revision>
  <dcterms:created xsi:type="dcterms:W3CDTF">2023-03-08T09:59:00Z</dcterms:created>
  <dcterms:modified xsi:type="dcterms:W3CDTF">2023-03-08T10:16:00Z</dcterms:modified>
</cp:coreProperties>
</file>